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46488D" w:rsidRPr="0046488D" w:rsidTr="004648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488D" w:rsidRDefault="0046488D" w:rsidP="0046488D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46488D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32"/>
                <w:szCs w:val="32"/>
              </w:rPr>
              <w:t>石家庄铁路职业技术学院</w:t>
            </w:r>
          </w:p>
          <w:p w:rsidR="0046488D" w:rsidRPr="0046488D" w:rsidRDefault="0046488D" w:rsidP="0046488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  <w:r w:rsidRPr="0046488D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32"/>
                <w:szCs w:val="32"/>
              </w:rPr>
              <w:t>办公环境提升采购项目公开招标</w:t>
            </w:r>
            <w:r w:rsidR="00831712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32"/>
                <w:szCs w:val="32"/>
              </w:rPr>
              <w:t>公告</w:t>
            </w:r>
          </w:p>
        </w:tc>
      </w:tr>
      <w:tr w:rsidR="0046488D" w:rsidRPr="0046488D" w:rsidTr="004648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488D" w:rsidRPr="0046488D" w:rsidRDefault="0046488D" w:rsidP="004648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46488D" w:rsidRPr="0046488D" w:rsidRDefault="0046488D" w:rsidP="0046488D">
      <w:pPr>
        <w:spacing w:line="320" w:lineRule="exact"/>
        <w:rPr>
          <w:rFonts w:ascii="微软雅黑" w:eastAsia="微软雅黑" w:hAnsi="微软雅黑"/>
          <w:color w:val="4A4A4A"/>
          <w:szCs w:val="21"/>
          <w:shd w:val="clear" w:color="auto" w:fill="FFFFFF"/>
        </w:rPr>
      </w:pPr>
    </w:p>
    <w:p w:rsidR="003827C7" w:rsidRPr="0046488D" w:rsidRDefault="0046488D" w:rsidP="0046488D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采购项目编号：Z130000190404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需要落实的政府采购政策：详见招标文件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采购人名称：石家庄铁路职业技术学院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采购人地址 ：石家庄市四水厂路18号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采购人联系方式：李立增 0311-88621170 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采购代理机构地址 ：石家庄市石清路9号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采购代理机构联系方式 ：许宁 66635534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Style w:val="txt7"/>
          <w:rFonts w:asciiTheme="minorEastAsia" w:hAnsiTheme="minorEastAsia" w:hint="eastAsia"/>
          <w:sz w:val="28"/>
          <w:szCs w:val="28"/>
          <w:shd w:val="clear" w:color="auto" w:fill="FFFFFF"/>
        </w:rPr>
        <w:t>采购预算金额：2376000.00</w:t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br/>
        <w:t>采购用途 : 分包名称：石家庄铁路职业技术学院办公环境提升采购项目公开招标 预算：237.6万元; 详见招标文件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项目实施地点 ：详见招标文件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投标人的资格要求 ：1、投标人必须具备承担和实施本项目的相应营业范围和能力。投标时提交投标人营业执照原件或公证过的复印件（即原件与复印件相符的公证书），否则为无效投标。 2、投标人投标时提交投标人ISO9001系列质量管理体系认证证书原件或公证过的复印件（即原件与复印件相符的公证书），否则为无效投标。 3、投标人投标时提交投标人ISO14001环境管理体系认证证书原件或公证过的复印件（即原件与复印件相符的公证书），否则为无效投标。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招标文件发售地点 ：登陆主体系统，自行下载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招标文件发售方式 ：其它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招标文件售价 ：0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获取文件开始时间：2019-04-15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获取文件结束时间：2019-04-19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时刻说明：上午：08:30-11:30,下午：14:30-17:30，公休日除外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Style w:val="txt7"/>
          <w:rFonts w:asciiTheme="minorEastAsia" w:hAnsiTheme="minorEastAsia" w:hint="eastAsia"/>
          <w:sz w:val="28"/>
          <w:szCs w:val="28"/>
          <w:shd w:val="clear" w:color="auto" w:fill="FFFFFF"/>
        </w:rPr>
        <w:t>投标截止时间：2019-05-17 09:00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Style w:val="txt7"/>
          <w:rFonts w:asciiTheme="minorEastAsia" w:hAnsiTheme="minorEastAsia" w:hint="eastAsia"/>
          <w:sz w:val="28"/>
          <w:szCs w:val="28"/>
          <w:shd w:val="clear" w:color="auto" w:fill="FFFFFF"/>
        </w:rPr>
        <w:t>开标时间：</w:t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2019-05-17 09:00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Style w:val="txt7"/>
          <w:rFonts w:asciiTheme="minorEastAsia" w:hAnsiTheme="minorEastAsia" w:hint="eastAsia"/>
          <w:sz w:val="28"/>
          <w:szCs w:val="28"/>
          <w:shd w:val="clear" w:color="auto" w:fill="FFFFFF"/>
        </w:rPr>
        <w:t>开标地点：</w:t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河北公共资源大厦421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Style w:val="txt7"/>
          <w:rFonts w:asciiTheme="minorEastAsia" w:hAnsiTheme="minorEastAsia" w:hint="eastAsia"/>
          <w:sz w:val="28"/>
          <w:szCs w:val="28"/>
          <w:shd w:val="clear" w:color="auto" w:fill="FFFFFF"/>
        </w:rPr>
        <w:t>供货时间：详见招标文件</w:t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br/>
      </w:r>
      <w:r w:rsidRPr="0046488D">
        <w:rPr>
          <w:rStyle w:val="txt7"/>
          <w:rFonts w:asciiTheme="minorEastAsia" w:hAnsiTheme="minorEastAsia" w:hint="eastAsia"/>
          <w:sz w:val="28"/>
          <w:szCs w:val="28"/>
          <w:shd w:val="clear" w:color="auto" w:fill="FFFFFF"/>
        </w:rPr>
        <w:t>简要技术要求/采购项目的性质：详见招标文件</w:t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br/>
        <w:t>传真电话：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受理质疑电话：0311-66635088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备注：</w:t>
      </w:r>
      <w:r w:rsidRPr="0046488D">
        <w:rPr>
          <w:rFonts w:asciiTheme="minorEastAsia" w:hAnsiTheme="minorEastAsia" w:hint="eastAsia"/>
          <w:sz w:val="28"/>
          <w:szCs w:val="28"/>
        </w:rPr>
        <w:br/>
      </w:r>
      <w:r w:rsidRPr="0046488D">
        <w:rPr>
          <w:rFonts w:asciiTheme="minorEastAsia" w:hAnsiTheme="minorEastAsia" w:hint="eastAsia"/>
          <w:sz w:val="28"/>
          <w:szCs w:val="28"/>
          <w:shd w:val="clear" w:color="auto" w:fill="FFFFFF"/>
        </w:rPr>
        <w:t>本公告发布媒体：中国政府采购网、河北省省级政府采购中心网站、河北省政府采购网</w:t>
      </w:r>
    </w:p>
    <w:sectPr w:rsidR="003827C7" w:rsidRPr="0046488D" w:rsidSect="00382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F0" w:rsidRDefault="000C06F0" w:rsidP="0046488D">
      <w:r>
        <w:separator/>
      </w:r>
    </w:p>
  </w:endnote>
  <w:endnote w:type="continuationSeparator" w:id="0">
    <w:p w:rsidR="000C06F0" w:rsidRDefault="000C06F0" w:rsidP="0046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F0" w:rsidRDefault="000C06F0" w:rsidP="0046488D">
      <w:r>
        <w:separator/>
      </w:r>
    </w:p>
  </w:footnote>
  <w:footnote w:type="continuationSeparator" w:id="0">
    <w:p w:rsidR="000C06F0" w:rsidRDefault="000C06F0" w:rsidP="00464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8D"/>
    <w:rsid w:val="0003488D"/>
    <w:rsid w:val="000C06F0"/>
    <w:rsid w:val="00262B11"/>
    <w:rsid w:val="003827C7"/>
    <w:rsid w:val="0046488D"/>
    <w:rsid w:val="00464AAD"/>
    <w:rsid w:val="005259EE"/>
    <w:rsid w:val="00766738"/>
    <w:rsid w:val="00831712"/>
    <w:rsid w:val="009A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88D"/>
    <w:rPr>
      <w:sz w:val="18"/>
      <w:szCs w:val="18"/>
    </w:rPr>
  </w:style>
  <w:style w:type="character" w:customStyle="1" w:styleId="txt7">
    <w:name w:val="txt7"/>
    <w:basedOn w:val="a0"/>
    <w:rsid w:val="0046488D"/>
  </w:style>
  <w:style w:type="character" w:customStyle="1" w:styleId="txt2">
    <w:name w:val="txt2"/>
    <w:basedOn w:val="a0"/>
    <w:rsid w:val="0046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崔宏光</dc:creator>
  <cp:keywords/>
  <dc:description/>
  <cp:lastModifiedBy>崔宏光</cp:lastModifiedBy>
  <cp:revision>4</cp:revision>
  <dcterms:created xsi:type="dcterms:W3CDTF">2019-04-15T01:11:00Z</dcterms:created>
  <dcterms:modified xsi:type="dcterms:W3CDTF">2019-04-15T01:15:00Z</dcterms:modified>
</cp:coreProperties>
</file>